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bookmarkStart w:id="0" w:name="_GoBack"/>
      <w:bookmarkEnd w:id="0"/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7F3AB3" w:rsidRDefault="000C3A9F" w:rsidP="003015AC">
      <w:pPr>
        <w:shd w:val="clear" w:color="auto" w:fill="FFFFFF"/>
        <w:jc w:val="center"/>
        <w:outlineLvl w:val="0"/>
        <w:rPr>
          <w:b/>
        </w:rPr>
      </w:pPr>
      <w:r w:rsidRPr="007F3AB3">
        <w:rPr>
          <w:b/>
          <w:caps/>
        </w:rPr>
        <w:t>за възлагане на обществена поръчка с предмет:</w:t>
      </w:r>
      <w:r w:rsidRPr="007F3AB3">
        <w:rPr>
          <w:b/>
        </w:rPr>
        <w:t xml:space="preserve"> </w:t>
      </w:r>
    </w:p>
    <w:p w:rsidR="00624173" w:rsidRPr="007F3AB3" w:rsidRDefault="00385BBC" w:rsidP="003015AC">
      <w:pPr>
        <w:shd w:val="clear" w:color="auto" w:fill="FFFFFF"/>
        <w:jc w:val="center"/>
        <w:outlineLvl w:val="0"/>
      </w:pPr>
      <w:r w:rsidRPr="007F3AB3">
        <w:rPr>
          <w:b/>
        </w:rPr>
        <w:t>„Инженеринг (проектиране, авторски надзор и изпълнение на СМР) за обект:</w:t>
      </w:r>
      <w:r w:rsidRPr="007F3AB3">
        <w:rPr>
          <w:b/>
          <w:lang w:val="en-US"/>
        </w:rPr>
        <w:t xml:space="preserve"> </w:t>
      </w:r>
      <w:r w:rsidRPr="007F3AB3">
        <w:rPr>
          <w:b/>
        </w:rPr>
        <w:t xml:space="preserve">„Ремонт на отоплителна инсталация, включително подмяна на отоплителните тела в сградата на </w:t>
      </w:r>
      <w:r w:rsidR="007F3AB3" w:rsidRPr="007F3AB3">
        <w:rPr>
          <w:b/>
        </w:rPr>
        <w:t>Министерство на външните работи (</w:t>
      </w:r>
      <w:r w:rsidRPr="007F3AB3">
        <w:rPr>
          <w:b/>
        </w:rPr>
        <w:t>МВнР</w:t>
      </w:r>
      <w:r w:rsidR="007F3AB3" w:rsidRPr="007F3AB3">
        <w:rPr>
          <w:b/>
        </w:rPr>
        <w:t>)</w:t>
      </w:r>
      <w:r w:rsidRPr="007F3AB3">
        <w:rPr>
          <w:b/>
        </w:rPr>
        <w:t>, без да се засягат съществуващите абонатни станции</w:t>
      </w:r>
      <w:r w:rsidRPr="007F3AB3">
        <w:rPr>
          <w:b/>
          <w:lang w:val="en-US"/>
        </w:rPr>
        <w:t>.</w:t>
      </w:r>
      <w:r w:rsidRPr="007F3AB3">
        <w:rPr>
          <w:b/>
        </w:rPr>
        <w:t>“</w:t>
      </w:r>
    </w:p>
    <w:p w:rsidR="003015AC" w:rsidRPr="00B137CA" w:rsidRDefault="003015AC" w:rsidP="00B137CA">
      <w:pPr>
        <w:shd w:val="clear" w:color="auto" w:fill="FFFFFF"/>
        <w:outlineLvl w:val="0"/>
        <w:rPr>
          <w:b/>
          <w:lang w:val="en-US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proofErr w:type="spellStart"/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proofErr w:type="spellEnd"/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 xml:space="preserve">осигурен достъп до изготвения </w:t>
            </w:r>
            <w:proofErr w:type="spellStart"/>
            <w:r w:rsidRPr="00DF797C">
              <w:rPr>
                <w:color w:val="000000"/>
              </w:rPr>
              <w:t>еЕЕДОП</w:t>
            </w:r>
            <w:proofErr w:type="spellEnd"/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Документ, от който да е видно правното основание 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5.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 за упълномощаване, когато лицето, което подава офертата, не е законният представител на участника</w:t>
            </w:r>
            <w:r w:rsidRPr="006C3931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416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6.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767"/>
        </w:trPr>
        <w:tc>
          <w:tcPr>
            <w:tcW w:w="710" w:type="dxa"/>
          </w:tcPr>
          <w:p w:rsidR="00130F28" w:rsidRPr="006C3931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7.</w:t>
            </w:r>
          </w:p>
        </w:tc>
        <w:tc>
          <w:tcPr>
            <w:tcW w:w="6094" w:type="dxa"/>
          </w:tcPr>
          <w:p w:rsidR="000C3A9F" w:rsidRPr="006C3931" w:rsidRDefault="00130F28" w:rsidP="00A83B6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6C3931">
              <w:rPr>
                <w:color w:val="000000" w:themeColor="text1"/>
              </w:rPr>
              <w:t xml:space="preserve">Декларация за съгласие с клаузите на приложения проект на договор </w:t>
            </w:r>
            <w:r w:rsidR="00CF5511">
              <w:rPr>
                <w:color w:val="000000" w:themeColor="text1"/>
              </w:rPr>
              <w:t>–</w:t>
            </w:r>
            <w:r w:rsidRPr="006C3931">
              <w:rPr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C3931">
              <w:rPr>
                <w:b/>
                <w:i/>
                <w:color w:val="000000" w:themeColor="text1"/>
                <w:u w:val="single"/>
              </w:rPr>
              <w:t>4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30F28" w:rsidRPr="006C3931" w:rsidTr="00CF5511">
        <w:tc>
          <w:tcPr>
            <w:tcW w:w="710" w:type="dxa"/>
          </w:tcPr>
          <w:p w:rsidR="00130F28" w:rsidRPr="006C3931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130F28" w:rsidRPr="006C3931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8.</w:t>
            </w:r>
          </w:p>
        </w:tc>
        <w:tc>
          <w:tcPr>
            <w:tcW w:w="6094" w:type="dxa"/>
          </w:tcPr>
          <w:p w:rsidR="00130F28" w:rsidRPr="006C3931" w:rsidRDefault="00130F28" w:rsidP="00A83B6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6C3931">
              <w:rPr>
                <w:color w:val="000000" w:themeColor="text1"/>
              </w:rPr>
              <w:t xml:space="preserve">Декларация за срока на валидност на офертата </w:t>
            </w:r>
            <w:r w:rsidR="00CF5511">
              <w:rPr>
                <w:color w:val="000000" w:themeColor="text1"/>
              </w:rPr>
              <w:t>–</w:t>
            </w:r>
            <w:r w:rsidRPr="006C3931">
              <w:rPr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C3931">
              <w:rPr>
                <w:b/>
                <w:i/>
                <w:color w:val="000000" w:themeColor="text1"/>
                <w:u w:val="single"/>
              </w:rPr>
              <w:t>5</w:t>
            </w:r>
          </w:p>
        </w:tc>
        <w:tc>
          <w:tcPr>
            <w:tcW w:w="1560" w:type="dxa"/>
          </w:tcPr>
          <w:p w:rsidR="00130F28" w:rsidRPr="006C3931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30F28" w:rsidRPr="006C3931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130F28" w:rsidRPr="006C3931" w:rsidTr="00CF5511">
        <w:tc>
          <w:tcPr>
            <w:tcW w:w="710" w:type="dxa"/>
          </w:tcPr>
          <w:p w:rsidR="00130F28" w:rsidRPr="006C3931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130F28" w:rsidRPr="006C3931" w:rsidRDefault="00130F28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9.</w:t>
            </w:r>
          </w:p>
        </w:tc>
        <w:tc>
          <w:tcPr>
            <w:tcW w:w="6094" w:type="dxa"/>
          </w:tcPr>
          <w:p w:rsidR="00130F28" w:rsidRPr="006C3931" w:rsidRDefault="00130F28" w:rsidP="00A83B6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6C3931">
              <w:rPr>
                <w:color w:val="000000" w:themeColor="text1"/>
              </w:rPr>
              <w:t xml:space="preserve">Декларация, че при изготвяне на офертата са спазени задълженията, </w:t>
            </w:r>
            <w:r w:rsidR="005538EF" w:rsidRPr="006C3931">
              <w:rPr>
                <w:color w:val="000000" w:themeColor="text1"/>
              </w:rPr>
              <w:t xml:space="preserve">свързани с данъци и осигуровки, опазване на околната среда и закрила на заетостта и условията на труд </w:t>
            </w:r>
            <w:r w:rsidR="00CF5511">
              <w:rPr>
                <w:color w:val="000000" w:themeColor="text1"/>
              </w:rPr>
              <w:t>–</w:t>
            </w:r>
            <w:r w:rsidRPr="006C3931">
              <w:rPr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C3931">
              <w:rPr>
                <w:b/>
                <w:i/>
                <w:color w:val="000000" w:themeColor="text1"/>
                <w:u w:val="single"/>
              </w:rPr>
              <w:t>6</w:t>
            </w:r>
          </w:p>
        </w:tc>
        <w:tc>
          <w:tcPr>
            <w:tcW w:w="1560" w:type="dxa"/>
          </w:tcPr>
          <w:p w:rsidR="00130F28" w:rsidRPr="006C3931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130F28" w:rsidRPr="006C3931" w:rsidRDefault="00130F28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527F7" w:rsidRPr="006C3931" w:rsidTr="00CF5511">
        <w:tc>
          <w:tcPr>
            <w:tcW w:w="710" w:type="dxa"/>
          </w:tcPr>
          <w:p w:rsidR="00B527F7" w:rsidRPr="00CF5511" w:rsidRDefault="00B527F7" w:rsidP="004F1A47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 w:rsidRPr="00CF5511">
              <w:rPr>
                <w:b/>
                <w:color w:val="000000" w:themeColor="text1"/>
                <w:lang w:val="en-GB"/>
              </w:rPr>
              <w:t>10.</w:t>
            </w:r>
          </w:p>
        </w:tc>
        <w:tc>
          <w:tcPr>
            <w:tcW w:w="6094" w:type="dxa"/>
          </w:tcPr>
          <w:p w:rsidR="00B527F7" w:rsidRPr="006C3931" w:rsidRDefault="00B527F7" w:rsidP="00A83B6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оглед на обекта </w:t>
            </w:r>
            <w:r w:rsidRPr="00CF5511">
              <w:rPr>
                <w:b/>
                <w:color w:val="000000" w:themeColor="text1"/>
              </w:rPr>
              <w:t xml:space="preserve">- </w:t>
            </w:r>
            <w:r w:rsidRPr="00CF551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Pr="00CF5511">
              <w:rPr>
                <w:b/>
                <w:i/>
                <w:color w:val="000000" w:themeColor="text1"/>
                <w:u w:val="single"/>
              </w:rPr>
              <w:t>7</w:t>
            </w:r>
          </w:p>
        </w:tc>
        <w:tc>
          <w:tcPr>
            <w:tcW w:w="1560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E30183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 w:rsidRPr="00CF5511">
              <w:rPr>
                <w:b/>
                <w:color w:val="000000" w:themeColor="text1"/>
                <w:lang w:val="en-GB"/>
              </w:rPr>
              <w:t>1</w:t>
            </w:r>
            <w:r>
              <w:rPr>
                <w:b/>
                <w:color w:val="000000" w:themeColor="text1"/>
              </w:rPr>
              <w:t>1</w:t>
            </w:r>
            <w:r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0D5640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1</w:t>
            </w:r>
            <w:r w:rsidR="00E30183">
              <w:rPr>
                <w:b/>
                <w:color w:val="000000" w:themeColor="text1"/>
              </w:rPr>
              <w:t>2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6C3931" w:rsidRDefault="000C3A9F" w:rsidP="00A83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B527F7" w:rsidRPr="006C3931">
              <w:rPr>
                <w:b/>
                <w:i/>
                <w:color w:val="000000" w:themeColor="text1"/>
                <w:u w:val="single"/>
                <w:lang w:val="en-GB"/>
              </w:rPr>
              <w:t>8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C7" w:rsidRDefault="00657AC7" w:rsidP="00D06171">
      <w:r>
        <w:separator/>
      </w:r>
    </w:p>
  </w:endnote>
  <w:endnote w:type="continuationSeparator" w:id="0">
    <w:p w:rsidR="00657AC7" w:rsidRDefault="00657AC7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4A6FE7">
          <w:rPr>
            <w:noProof/>
          </w:rPr>
          <w:t>1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C7" w:rsidRDefault="00657AC7" w:rsidP="00D06171">
      <w:r>
        <w:separator/>
      </w:r>
    </w:p>
  </w:footnote>
  <w:footnote w:type="continuationSeparator" w:id="0">
    <w:p w:rsidR="00657AC7" w:rsidRDefault="00657AC7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1"/>
    <w:rsid w:val="0001181D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9265F"/>
    <w:rsid w:val="001A7808"/>
    <w:rsid w:val="001B16E8"/>
    <w:rsid w:val="001F63C0"/>
    <w:rsid w:val="002D5D0B"/>
    <w:rsid w:val="002D65C4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77B84"/>
    <w:rsid w:val="003803F9"/>
    <w:rsid w:val="003858C9"/>
    <w:rsid w:val="00385BBC"/>
    <w:rsid w:val="003A5721"/>
    <w:rsid w:val="003D37B8"/>
    <w:rsid w:val="003F5684"/>
    <w:rsid w:val="0043189F"/>
    <w:rsid w:val="00433EAC"/>
    <w:rsid w:val="00452011"/>
    <w:rsid w:val="00462A75"/>
    <w:rsid w:val="00462B32"/>
    <w:rsid w:val="00471048"/>
    <w:rsid w:val="004759A8"/>
    <w:rsid w:val="00497CCE"/>
    <w:rsid w:val="004A6FE7"/>
    <w:rsid w:val="004E183F"/>
    <w:rsid w:val="004F1A47"/>
    <w:rsid w:val="005007E7"/>
    <w:rsid w:val="00506432"/>
    <w:rsid w:val="00547A09"/>
    <w:rsid w:val="005538EF"/>
    <w:rsid w:val="00587979"/>
    <w:rsid w:val="005A41FA"/>
    <w:rsid w:val="005B43C5"/>
    <w:rsid w:val="005C190E"/>
    <w:rsid w:val="005C6B9B"/>
    <w:rsid w:val="005C7318"/>
    <w:rsid w:val="005C7F7D"/>
    <w:rsid w:val="005D0A2B"/>
    <w:rsid w:val="005D3882"/>
    <w:rsid w:val="005F705F"/>
    <w:rsid w:val="005F7062"/>
    <w:rsid w:val="00624173"/>
    <w:rsid w:val="0062540A"/>
    <w:rsid w:val="00636591"/>
    <w:rsid w:val="006537F8"/>
    <w:rsid w:val="00657AC7"/>
    <w:rsid w:val="00672C8E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0512C"/>
    <w:rsid w:val="00723259"/>
    <w:rsid w:val="007241FB"/>
    <w:rsid w:val="007345EC"/>
    <w:rsid w:val="00737413"/>
    <w:rsid w:val="00740597"/>
    <w:rsid w:val="0074090C"/>
    <w:rsid w:val="00782921"/>
    <w:rsid w:val="007C2062"/>
    <w:rsid w:val="007C798B"/>
    <w:rsid w:val="007D5C32"/>
    <w:rsid w:val="007F2ADE"/>
    <w:rsid w:val="007F3AB3"/>
    <w:rsid w:val="008048D4"/>
    <w:rsid w:val="0080764D"/>
    <w:rsid w:val="00835FBE"/>
    <w:rsid w:val="008367E0"/>
    <w:rsid w:val="00844759"/>
    <w:rsid w:val="008568C3"/>
    <w:rsid w:val="008714D8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45738"/>
    <w:rsid w:val="009C2DB5"/>
    <w:rsid w:val="009D17BD"/>
    <w:rsid w:val="00A000EB"/>
    <w:rsid w:val="00A25B11"/>
    <w:rsid w:val="00A83B63"/>
    <w:rsid w:val="00A90D72"/>
    <w:rsid w:val="00AA2ADA"/>
    <w:rsid w:val="00AA4CE4"/>
    <w:rsid w:val="00AA5F72"/>
    <w:rsid w:val="00AB391E"/>
    <w:rsid w:val="00AB6FB7"/>
    <w:rsid w:val="00AC3F15"/>
    <w:rsid w:val="00AC6CF9"/>
    <w:rsid w:val="00AD0EE0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13254"/>
    <w:rsid w:val="00C41C69"/>
    <w:rsid w:val="00C532B6"/>
    <w:rsid w:val="00C534B1"/>
    <w:rsid w:val="00C92464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B4A61"/>
    <w:rsid w:val="00DE75AC"/>
    <w:rsid w:val="00DF797C"/>
    <w:rsid w:val="00E120B0"/>
    <w:rsid w:val="00E25A13"/>
    <w:rsid w:val="00E30183"/>
    <w:rsid w:val="00E47797"/>
    <w:rsid w:val="00E548D2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CE65F-7E5B-46B6-B513-BCC804D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D6E2-7671-49ED-90A4-85B91594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Vesselina Baeva</cp:lastModifiedBy>
  <cp:revision>2</cp:revision>
  <cp:lastPrinted>2019-03-13T15:06:00Z</cp:lastPrinted>
  <dcterms:created xsi:type="dcterms:W3CDTF">2019-04-15T13:11:00Z</dcterms:created>
  <dcterms:modified xsi:type="dcterms:W3CDTF">2019-04-15T13:11:00Z</dcterms:modified>
</cp:coreProperties>
</file>